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uggi77yv1jg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📊 Pricing Strategy Worksheet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To transition from "covering costs" to "capturing value," calculate the financial risk of raising prices, and draft a communication plan that minimizes churn.</w:t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Current State Diagnosis</w:t>
      </w:r>
    </w:p>
    <w:p w:rsidR="00000000" w:rsidDel="00000000" w:rsidP="00000000" w:rsidRDefault="00000000" w:rsidRPr="00000000" w14:paraId="00000004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Before moving forward, you must understand your current baseline and margins.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01.0526315789475"/>
        <w:gridCol w:w="2169.5693779904304"/>
        <w:gridCol w:w="4289.377990430622"/>
        <w:tblGridChange w:id="0">
          <w:tblGrid>
            <w:gridCol w:w="2901.0526315789475"/>
            <w:gridCol w:w="2169.5693779904304"/>
            <w:gridCol w:w="4289.37799043062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Figure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Notes/Observations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Price (Average)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e.g., $50/month or $100/hour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of Goods Sold (COGS)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Direct cost to deliver one unit/hour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Gross Margin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\frac{\text{Price} - \text{COGS}}{\text{Price}}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Last Price Increase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Date and % 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Market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 ] Economy / Budget</w:t>
            </w:r>
          </w:p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 ] Mid-Market</w:t>
            </w:r>
          </w:p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 ] Premium / Luxury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How do customers currently perceive you?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Critical Question:</w:t>
      </w:r>
      <w:r w:rsidDel="00000000" w:rsidR="00000000" w:rsidRPr="00000000">
        <w:rPr>
          <w:rtl w:val="0"/>
        </w:rPr>
        <w:t xml:space="preserve"> If you doubled your price today, would you lose more than 50% of your customers? If the answer is "No," you are likely underpriced.</w:t>
      </w:r>
    </w:p>
    <w:p w:rsidR="00000000" w:rsidDel="00000000" w:rsidP="00000000" w:rsidRDefault="00000000" w:rsidRPr="00000000" w14:paraId="0000001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Value-Based Discovery</w:t>
      </w:r>
    </w:p>
    <w:p w:rsidR="00000000" w:rsidDel="00000000" w:rsidP="00000000" w:rsidRDefault="00000000" w:rsidRPr="00000000" w14:paraId="0000001D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Price is a proxy for value. Use this section to quantify what your customer actually gets (ROI) rather than what you do (features).</w:t>
      </w:r>
    </w:p>
    <w:p w:rsidR="00000000" w:rsidDel="00000000" w:rsidP="00000000" w:rsidRDefault="00000000" w:rsidRPr="00000000" w14:paraId="0000001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The "Alternative Cost" Analysis</w:t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rtl w:val="0"/>
        </w:rPr>
        <w:t xml:space="preserve">If your customer did </w:t>
      </w:r>
      <w:r w:rsidDel="00000000" w:rsidR="00000000" w:rsidRPr="00000000">
        <w:rPr>
          <w:i w:val="1"/>
          <w:i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your product/service, what would be their alternative?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Competitor:</w:t>
      </w:r>
      <w:r w:rsidDel="00000000" w:rsidR="00000000" w:rsidRPr="00000000">
        <w:rPr>
          <w:rtl w:val="0"/>
        </w:rPr>
        <w:t xml:space="preserve"> (Price: __________)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DIY / Manual Work:</w:t>
      </w:r>
      <w:r w:rsidDel="00000000" w:rsidR="00000000" w:rsidRPr="00000000">
        <w:rPr>
          <w:rtl w:val="0"/>
        </w:rPr>
        <w:t xml:space="preserve"> (Cost of time: __________)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Doing Nothing:</w:t>
      </w:r>
      <w:r w:rsidDel="00000000" w:rsidR="00000000" w:rsidRPr="00000000">
        <w:rPr>
          <w:rtl w:val="0"/>
        </w:rPr>
        <w:t xml:space="preserve"> (Cost of lost revenue/efficiency: __________)</w:t>
      </w:r>
    </w:p>
    <w:p w:rsidR="00000000" w:rsidDel="00000000" w:rsidP="00000000" w:rsidRDefault="00000000" w:rsidRPr="00000000" w14:paraId="00000023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The Value Metric</w:t>
      </w:r>
    </w:p>
    <w:p w:rsidR="00000000" w:rsidDel="00000000" w:rsidP="00000000" w:rsidRDefault="00000000" w:rsidRPr="00000000" w14:paraId="00000024">
      <w:pPr>
        <w:spacing w:after="240" w:lineRule="auto"/>
        <w:rPr/>
      </w:pPr>
      <w:r w:rsidDel="00000000" w:rsidR="00000000" w:rsidRPr="00000000">
        <w:rPr>
          <w:rtl w:val="0"/>
        </w:rPr>
        <w:t xml:space="preserve">Identify the top 3 quantifiable outcomes your customer achieves.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Example: We save them 10 hours a week -&gt; 10 hours x $50/hr = $500/week value.</w:t>
      </w:r>
    </w:p>
    <w:tbl>
      <w:tblPr>
        <w:tblStyle w:val="Table2"/>
        <w:tblW w:w="7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5"/>
        <w:gridCol w:w="4685"/>
        <w:tblGridChange w:id="0">
          <w:tblGrid>
            <w:gridCol w:w="2315"/>
            <w:gridCol w:w="468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Outcome / Benefit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Financial Value to Customer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The Willingness-to-Pay Test</w:t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  <w:t xml:space="preserve">Select a few trusted customers or prospects. Ask the </w:t>
      </w:r>
      <w:r w:rsidDel="00000000" w:rsidR="00000000" w:rsidRPr="00000000">
        <w:rPr>
          <w:b w:val="1"/>
          <w:bCs w:val="1"/>
          <w:rtl w:val="0"/>
        </w:rPr>
        <w:t xml:space="preserve">Van Westendorp Price Sensitivity</w:t>
      </w:r>
      <w:r w:rsidDel="00000000" w:rsidR="00000000" w:rsidRPr="00000000">
        <w:rPr>
          <w:rtl w:val="0"/>
        </w:rPr>
        <w:t xml:space="preserve"> questions: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At what price would this be so cheap you’d question the quality? __________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At what price would this be expensive, but you’d still consider it? __________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At what price is this so expensive you would never buy it? __________</w:t>
      </w:r>
    </w:p>
    <w:p w:rsidR="00000000" w:rsidDel="00000000" w:rsidP="00000000" w:rsidRDefault="00000000" w:rsidRPr="00000000" w14:paraId="0000003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Testing New Models</w:t>
      </w:r>
    </w:p>
    <w:p w:rsidR="00000000" w:rsidDel="00000000" w:rsidP="00000000" w:rsidRDefault="00000000" w:rsidRPr="00000000" w14:paraId="00000034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Don't just raise the number; consider changing the structure to better align with the value identified above.</w:t>
      </w:r>
    </w:p>
    <w:p w:rsidR="00000000" w:rsidDel="00000000" w:rsidP="00000000" w:rsidRDefault="00000000" w:rsidRPr="00000000" w14:paraId="00000035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Proposed Model Options: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Flat Increase:</w:t>
      </w:r>
      <w:r w:rsidDel="00000000" w:rsidR="00000000" w:rsidRPr="00000000">
        <w:rPr>
          <w:rtl w:val="0"/>
        </w:rPr>
        <w:t xml:space="preserve"> Raising the sticker price by X%.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Tiered Pricing:</w:t>
      </w:r>
      <w:r w:rsidDel="00000000" w:rsidR="00000000" w:rsidRPr="00000000">
        <w:rPr>
          <w:rtl w:val="0"/>
        </w:rPr>
        <w:t xml:space="preserve"> Good (Basic), Better (Pro), Best (Enterprise).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Add-ons/Bundling:</w:t>
      </w:r>
      <w:r w:rsidDel="00000000" w:rsidR="00000000" w:rsidRPr="00000000">
        <w:rPr>
          <w:rtl w:val="0"/>
        </w:rPr>
        <w:t xml:space="preserve"> Keep base price low, monetize features/services.</w:t>
      </w:r>
    </w:p>
    <w:p w:rsidR="00000000" w:rsidDel="00000000" w:rsidP="00000000" w:rsidRDefault="00000000" w:rsidRPr="00000000" w14:paraId="0000003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Draft Your New Pricing Structure: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4.365535248042"/>
        <w:gridCol w:w="1823.1227154046999"/>
        <w:gridCol w:w="2717.577023498695"/>
        <w:gridCol w:w="2614.934725848564"/>
        <w:tblGridChange w:id="0">
          <w:tblGrid>
            <w:gridCol w:w="2204.365535248042"/>
            <w:gridCol w:w="1823.1227154046999"/>
            <w:gridCol w:w="2717.577023498695"/>
            <w:gridCol w:w="2614.934725848564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/ Package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Proposed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 Customer Segment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Value Differentiator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4: The Break-Even Churn Analysis</w:t>
      </w:r>
    </w:p>
    <w:p w:rsidR="00000000" w:rsidDel="00000000" w:rsidP="00000000" w:rsidRDefault="00000000" w:rsidRPr="00000000" w14:paraId="0000004B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section calculates how many customers you can afford to lose and still make the same profit. This removes the fear of "losing everyone."</w:t>
      </w:r>
    </w:p>
    <w:p w:rsidR="00000000" w:rsidDel="00000000" w:rsidP="00000000" w:rsidRDefault="00000000" w:rsidRPr="00000000" w14:paraId="0000004C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Formula:</w:t>
      </w:r>
    </w:p>
    <w:p w:rsidR="00000000" w:rsidDel="00000000" w:rsidP="00000000" w:rsidRDefault="00000000" w:rsidRPr="00000000" w14:paraId="0000004D">
      <w:pPr>
        <w:spacing w:after="240" w:lineRule="auto"/>
        <w:rPr/>
      </w:pPr>
      <w:r w:rsidDel="00000000" w:rsidR="00000000" w:rsidRPr="00000000">
        <w:rPr>
          <w:rtl w:val="0"/>
        </w:rPr>
        <w:t xml:space="preserve">To find your </w:t>
      </w:r>
      <w:r w:rsidDel="00000000" w:rsidR="00000000" w:rsidRPr="00000000">
        <w:rPr>
          <w:b w:val="1"/>
          <w:bCs w:val="1"/>
          <w:rtl w:val="0"/>
        </w:rPr>
        <w:t xml:space="preserve">Allowable Churn Rate</w:t>
      </w:r>
      <w:r w:rsidDel="00000000" w:rsidR="00000000" w:rsidRPr="00000000">
        <w:rPr>
          <w:rtl w:val="0"/>
        </w:rPr>
        <w:t xml:space="preserve"> (the % of customers you can lose while maintaining current profit), use this formula: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$$\text{Allowable Churn} = \frac{\text{Price Increase \%}}{\text{Price Increase \%} + \text{Current Margin \%}}$$</w:t>
      </w:r>
    </w:p>
    <w:p w:rsidR="00000000" w:rsidDel="00000000" w:rsidP="00000000" w:rsidRDefault="00000000" w:rsidRPr="00000000" w14:paraId="0000004F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Worksheet: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Proposed Price Increase %:</w:t>
      </w:r>
      <w:r w:rsidDel="00000000" w:rsidR="00000000" w:rsidRPr="00000000">
        <w:rPr>
          <w:rtl w:val="0"/>
        </w:rPr>
        <w:t xml:space="preserve"> __________ (e.g., 0.20 for 20%)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 Gross Margin %:</w:t>
      </w:r>
      <w:r w:rsidDel="00000000" w:rsidR="00000000" w:rsidRPr="00000000">
        <w:rPr>
          <w:rtl w:val="0"/>
        </w:rPr>
        <w:t xml:space="preserve"> __________ (e.g., 0.50 for 50%)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Calculation: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$$\text{Result} = \frac{\text{\_\_\_\_\_\_}}{\text{\_\_\_\_\_\_} + \text{\_\_\_\_\_\_}} = \text{\_\_\_\_\_\_\%}$$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If you raise prices 20% and have a 50% margin, your allowable churn is $\approx 28.5\%$.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Analysis:</w:t>
      </w:r>
      <w:r w:rsidDel="00000000" w:rsidR="00000000" w:rsidRPr="00000000">
        <w:rPr>
          <w:rtl w:val="0"/>
        </w:rPr>
        <w:t xml:space="preserve"> Do you honestly believe you will lose </w:t>
      </w:r>
      <w:r w:rsidDel="00000000" w:rsidR="00000000" w:rsidRPr="00000000">
        <w:rPr>
          <w:i w:val="1"/>
          <w:iCs w:val="1"/>
          <w:rtl w:val="0"/>
        </w:rPr>
        <w:t xml:space="preserve">more</w:t>
      </w:r>
      <w:r w:rsidDel="00000000" w:rsidR="00000000" w:rsidRPr="00000000">
        <w:rPr>
          <w:rtl w:val="0"/>
        </w:rPr>
        <w:t xml:space="preserve"> than this calculated % of customers?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[ ] Yes (Re-evaluate strategy)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[ ] No (Proceed with increase)</w:t>
      </w:r>
    </w:p>
    <w:p w:rsidR="00000000" w:rsidDel="00000000" w:rsidP="00000000" w:rsidRDefault="00000000" w:rsidRPr="00000000" w14:paraId="0000005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5: Customer Impact &amp; Communication Plan</w:t>
      </w:r>
    </w:p>
    <w:p w:rsidR="00000000" w:rsidDel="00000000" w:rsidP="00000000" w:rsidRDefault="00000000" w:rsidRPr="00000000" w14:paraId="00000059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you communicate the price change determines how it is received.</w:t>
      </w:r>
    </w:p>
    <w:p w:rsidR="00000000" w:rsidDel="00000000" w:rsidP="00000000" w:rsidRDefault="00000000" w:rsidRPr="00000000" w14:paraId="0000005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High-Risk Segment Identification</w:t>
      </w:r>
    </w:p>
    <w:p w:rsidR="00000000" w:rsidDel="00000000" w:rsidP="00000000" w:rsidRDefault="00000000" w:rsidRPr="00000000" w14:paraId="0000005B">
      <w:pPr>
        <w:spacing w:after="240" w:lineRule="auto"/>
        <w:rPr/>
      </w:pPr>
      <w:r w:rsidDel="00000000" w:rsidR="00000000" w:rsidRPr="00000000">
        <w:rPr>
          <w:rtl w:val="0"/>
        </w:rPr>
        <w:t xml:space="preserve">Who will be most upset?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Customer Group A:</w:t>
      </w:r>
      <w:r w:rsidDel="00000000" w:rsidR="00000000" w:rsidRPr="00000000">
        <w:rPr>
          <w:rtl w:val="0"/>
        </w:rPr>
        <w:t xml:space="preserve"> ___________________ (Impact: High / Med / Low)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Customer Group B:</w:t>
      </w:r>
      <w:r w:rsidDel="00000000" w:rsidR="00000000" w:rsidRPr="00000000">
        <w:rPr>
          <w:rtl w:val="0"/>
        </w:rPr>
        <w:t xml:space="preserve"> ___________________ (Impact: High / Med / Low)</w:t>
      </w:r>
    </w:p>
    <w:p w:rsidR="00000000" w:rsidDel="00000000" w:rsidP="00000000" w:rsidRDefault="00000000" w:rsidRPr="00000000" w14:paraId="0000005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The "Why" Narrative</w:t>
      </w:r>
    </w:p>
    <w:p w:rsidR="00000000" w:rsidDel="00000000" w:rsidP="00000000" w:rsidRDefault="00000000" w:rsidRPr="00000000" w14:paraId="0000005F">
      <w:pPr>
        <w:spacing w:after="240" w:lineRule="auto"/>
        <w:rPr/>
      </w:pPr>
      <w:r w:rsidDel="00000000" w:rsidR="00000000" w:rsidRPr="00000000">
        <w:rPr>
          <w:rtl w:val="0"/>
        </w:rPr>
        <w:t xml:space="preserve">Choose your justification narrative (select one or combine):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Inflationary:</w:t>
      </w:r>
      <w:r w:rsidDel="00000000" w:rsidR="00000000" w:rsidRPr="00000000">
        <w:rPr>
          <w:rtl w:val="0"/>
        </w:rPr>
        <w:t xml:space="preserve"> "Our costs have increased, and we need to keep up to survive." (Weakest)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Innovation:</w:t>
      </w:r>
      <w:r w:rsidDel="00000000" w:rsidR="00000000" w:rsidRPr="00000000">
        <w:rPr>
          <w:rtl w:val="0"/>
        </w:rPr>
        <w:t xml:space="preserve"> "We are investing in X new features to help you grow faster." (Strong)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Correction:</w:t>
      </w:r>
      <w:r w:rsidDel="00000000" w:rsidR="00000000" w:rsidRPr="00000000">
        <w:rPr>
          <w:rtl w:val="0"/>
        </w:rPr>
        <w:t xml:space="preserve"> "We have been underpriced for the market value we provide." (Honest/Bold)</w:t>
      </w:r>
    </w:p>
    <w:p w:rsidR="00000000" w:rsidDel="00000000" w:rsidP="00000000" w:rsidRDefault="00000000" w:rsidRPr="00000000" w14:paraId="00000063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Grandfathering Strategy</w:t>
      </w:r>
    </w:p>
    <w:p w:rsidR="00000000" w:rsidDel="00000000" w:rsidP="00000000" w:rsidRDefault="00000000" w:rsidRPr="00000000" w14:paraId="00000064">
      <w:pPr>
        <w:spacing w:after="240" w:lineRule="auto"/>
        <w:rPr/>
      </w:pPr>
      <w:r w:rsidDel="00000000" w:rsidR="00000000" w:rsidRPr="00000000">
        <w:rPr>
          <w:rtl w:val="0"/>
        </w:rPr>
        <w:t xml:space="preserve">Will you increase prices for existing customers immediately?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Immediate increase.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[ ] Legacy pricing (keep old price for 6-12 months).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[ ] "Lock-in" offer (Renew now to keep the old rate for 1 year).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