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0" w:line="340" w:lineRule="auto"/>
        <w:rPr>
          <w:rFonts w:ascii="Roboto" w:cs="Roboto" w:eastAsia="Roboto" w:hAnsi="Roboto"/>
          <w:b w:val="1"/>
          <w:bCs w:val="1"/>
          <w:color w:val="0f1115"/>
          <w:sz w:val="36"/>
          <w:szCs w:val="36"/>
        </w:rPr>
      </w:pPr>
      <w:bookmarkStart w:colFirst="0" w:colLast="0" w:name="_vk1lrijcsbuo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6"/>
          <w:szCs w:val="36"/>
          <w:rtl w:val="0"/>
        </w:rPr>
        <w:t xml:space="preserve">90-Day Sprint Planning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4008dfxvgozv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Quarter 1: [Year] - [Month] to [Month]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o6beq95hpspi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A. Annual OKR Context (Reference)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Objective 1: [Primary annual objective]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KR1: [Key Result 1]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KR2: [Key Result 2]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Objective 2: [Secondary annual objective]</w:t>
      </w:r>
    </w:p>
    <w:p w:rsidR="00000000" w:rsidDel="00000000" w:rsidP="00000000" w:rsidRDefault="00000000" w:rsidRPr="00000000" w14:paraId="00000008">
      <w:pPr>
        <w:numPr>
          <w:ilvl w:val="0"/>
          <w:numId w:val="1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KR1: [Key Result 1]</w:t>
      </w:r>
    </w:p>
    <w:p w:rsidR="00000000" w:rsidDel="00000000" w:rsidP="00000000" w:rsidRDefault="00000000" w:rsidRPr="00000000" w14:paraId="00000009">
      <w:pPr>
        <w:numPr>
          <w:ilvl w:val="0"/>
          <w:numId w:val="1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KR2: [Key Result 2]</w:t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B. 90-Day Sprint Focus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Sprint Theme/North Star: [Single compelling focus phrase]</w:t>
        <w:br w:type="textWrapping"/>
        <w:t xml:space="preserve">Sprint Duration: [Start Date] to [End Date]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Primary Quarterly Objective: [Aligned to Annual OKRs]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Key Result 1: [Measurable outcome, target: ___]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Key Result 2: [Measurable outcome, target: ___]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Key Result 3: [Measurable outcome, target: ___]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Success Metrics: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Leading Indicator 1: [Activity metric]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Leading Indicator 2: [Progress metric]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Lagging Indicator: [Result metric]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C. Quarterly Initiative Breakdown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Initiative 1: [Major project supporting KR]</w:t>
      </w:r>
    </w:p>
    <w:p w:rsidR="00000000" w:rsidDel="00000000" w:rsidP="00000000" w:rsidRDefault="00000000" w:rsidRPr="00000000" w14:paraId="00000016">
      <w:pPr>
        <w:numPr>
          <w:ilvl w:val="0"/>
          <w:numId w:val="1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Owner: [Name]</w:t>
      </w:r>
    </w:p>
    <w:p w:rsidR="00000000" w:rsidDel="00000000" w:rsidP="00000000" w:rsidRDefault="00000000" w:rsidRPr="00000000" w14:paraId="00000017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Resources Needed: [People, budget, tools]</w:t>
      </w:r>
    </w:p>
    <w:p w:rsidR="00000000" w:rsidDel="00000000" w:rsidP="00000000" w:rsidRDefault="00000000" w:rsidRPr="00000000" w14:paraId="00000018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Success Criteria: [Specific completion definition]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Milestones:</w:t>
      </w:r>
    </w:p>
    <w:p w:rsidR="00000000" w:rsidDel="00000000" w:rsidP="00000000" w:rsidRDefault="00000000" w:rsidRPr="00000000" w14:paraId="0000001A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1: [Milestone]</w:t>
      </w:r>
    </w:p>
    <w:p w:rsidR="00000000" w:rsidDel="00000000" w:rsidP="00000000" w:rsidRDefault="00000000" w:rsidRPr="00000000" w14:paraId="0000001B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2: [Milestone]</w:t>
      </w:r>
    </w:p>
    <w:p w:rsidR="00000000" w:rsidDel="00000000" w:rsidP="00000000" w:rsidRDefault="00000000" w:rsidRPr="00000000" w14:paraId="0000001C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3: [Milestone]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Risks/Blockers: [Potential challenges]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Initiative 2: [Major project supporting KR]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Owner: [Name]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Resources Needed: [People, budget, tools]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Success Criteria: [Specific completion definition]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Milestones: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1: [Milestone]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2: [Milestone]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3: [Milestone]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Risks/Blockers: [Potential challenges]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*(Repeat for 3-5 key initiatives)*</w:t>
      </w:r>
    </w:p>
    <w:p w:rsidR="00000000" w:rsidDel="00000000" w:rsidP="00000000" w:rsidRDefault="00000000" w:rsidRPr="00000000" w14:paraId="00000028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D. Monthly Planning &amp; Review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1 Focus: [Theme/Outcome]</w:t>
      </w:r>
    </w:p>
    <w:p w:rsidR="00000000" w:rsidDel="00000000" w:rsidP="00000000" w:rsidRDefault="00000000" w:rsidRPr="00000000" w14:paraId="0000002A">
      <w:pPr>
        <w:numPr>
          <w:ilvl w:val="0"/>
          <w:numId w:val="2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 1-2: [Key activities]</w:t>
      </w:r>
    </w:p>
    <w:p w:rsidR="00000000" w:rsidDel="00000000" w:rsidP="00000000" w:rsidRDefault="00000000" w:rsidRPr="00000000" w14:paraId="0000002B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 3-4: [Key activities]</w:t>
      </w:r>
    </w:p>
    <w:p w:rsidR="00000000" w:rsidDel="00000000" w:rsidP="00000000" w:rsidRDefault="00000000" w:rsidRPr="00000000" w14:paraId="0000002C">
      <w:pPr>
        <w:numPr>
          <w:ilvl w:val="0"/>
          <w:numId w:val="2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1 Review Date: [Date]</w:t>
      </w:r>
    </w:p>
    <w:p w:rsidR="00000000" w:rsidDel="00000000" w:rsidP="00000000" w:rsidRDefault="00000000" w:rsidRPr="00000000" w14:paraId="0000002D">
      <w:pPr>
        <w:numPr>
          <w:ilvl w:val="0"/>
          <w:numId w:val="2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Success Check: [Criteria for month-end review]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2 Focus: [Theme/Outcome]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 5-6: [Key activities]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 7-8: [Key activities]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2 Review Date: [Date]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Success Check: [Criteria for month-end review]</w:t>
      </w:r>
    </w:p>
    <w:p w:rsidR="00000000" w:rsidDel="00000000" w:rsidP="00000000" w:rsidRDefault="00000000" w:rsidRPr="00000000" w14:paraId="0000003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3 Focus: [Theme/Outcome]</w:t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 9-10: [Key activities]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 11-12: [Key activities]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 3 Review Date: [Date]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Final Success Check: [Criteria for quarter-end review]</w:t>
      </w:r>
    </w:p>
    <w:p w:rsidR="00000000" w:rsidDel="00000000" w:rsidP="00000000" w:rsidRDefault="00000000" w:rsidRPr="00000000" w14:paraId="00000038">
      <w:pPr>
        <w:rPr>
          <w:rFonts w:ascii="Roboto" w:cs="Roboto" w:eastAsia="Roboto" w:hAnsi="Roboto"/>
          <w:b w:val="1"/>
          <w:bCs w:val="1"/>
          <w:i w:val="1"/>
          <w:i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E. Weekly Check-In Structure 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0f1115"/>
          <w:sz w:val="30"/>
          <w:szCs w:val="30"/>
          <w:rtl w:val="0"/>
        </w:rPr>
        <w:t xml:space="preserve">(Repeat weekly)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 Number: [X]</w:t>
        <w:br w:type="textWrapping"/>
        <w:t xml:space="preserve">Dates: [Start] to [End]</w:t>
        <w:br w:type="textWrapping"/>
        <w:t xml:space="preserve">Check-In Date: [Weekly meeting date]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1. Progress Dashboard: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 Progress: [Update on each key result]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Initiative Status: [Green/Yellow/Red]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% Complete: [Overall quarter progress]</w:t>
      </w:r>
    </w:p>
    <w:p w:rsidR="00000000" w:rsidDel="00000000" w:rsidP="00000000" w:rsidRDefault="00000000" w:rsidRPr="00000000" w14:paraId="0000003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 Weekly Priorities (3-5 max):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Priority 1: [Specific deliverable]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Priority 2: [Specific deliverable]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Priority 3: [Specific deliverable]</w:t>
      </w:r>
    </w:p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3. Learning &amp; Adaptation: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worked well?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needs adjustment?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Decisions needed this week?</w:t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4. Blockers &amp; Support Needed: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[List blockers with owner and resolution date]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[Resources or help needed]</w:t>
      </w:r>
    </w:p>
    <w:p w:rsidR="00000000" w:rsidDel="00000000" w:rsidP="00000000" w:rsidRDefault="00000000" w:rsidRPr="00000000" w14:paraId="00000049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5. Next Week Preview: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Focus areas: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Key deliverables:</w:t>
      </w:r>
    </w:p>
    <w:p w:rsidR="00000000" w:rsidDel="00000000" w:rsidP="00000000" w:rsidRDefault="00000000" w:rsidRPr="00000000" w14:paraId="0000004C">
      <w:pPr>
        <w:rPr>
          <w:rFonts w:ascii="Roboto" w:cs="Roboto" w:eastAsia="Roboto" w:hAnsi="Roboto"/>
          <w:b w:val="1"/>
          <w:bCs w:val="1"/>
          <w:i w:val="1"/>
          <w:i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F. Quarterly Review &amp; Retrospective 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color w:val="0f1115"/>
          <w:sz w:val="30"/>
          <w:szCs w:val="30"/>
          <w:rtl w:val="0"/>
        </w:rPr>
        <w:t xml:space="preserve">(Complete at quarter-end)</w:t>
      </w:r>
    </w:p>
    <w:p w:rsidR="00000000" w:rsidDel="00000000" w:rsidP="00000000" w:rsidRDefault="00000000" w:rsidRPr="00000000" w14:paraId="0000004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Date of Review: [Date]</w:t>
      </w:r>
    </w:p>
    <w:p w:rsidR="00000000" w:rsidDel="00000000" w:rsidP="00000000" w:rsidRDefault="00000000" w:rsidRPr="00000000" w14:paraId="0000004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1. Results Assessment: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 1: Target ___ vs Actual ___ | % Complete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 2: Target ___ vs Actual ___ | % Complete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KR 3: Target ___ vs Actual ___ | % Complete</w:t>
      </w:r>
    </w:p>
    <w:p w:rsidR="00000000" w:rsidDel="00000000" w:rsidP="00000000" w:rsidRDefault="00000000" w:rsidRPr="00000000" w14:paraId="0000005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 Key Accomplishments:</w:t>
      </w:r>
    </w:p>
    <w:p w:rsidR="00000000" w:rsidDel="00000000" w:rsidP="00000000" w:rsidRDefault="00000000" w:rsidRPr="00000000" w14:paraId="00000053">
      <w:pPr>
        <w:numPr>
          <w:ilvl w:val="0"/>
          <w:numId w:val="17"/>
        </w:numPr>
        <w:shd w:fill="ffffff" w:val="clear"/>
        <w:spacing w:after="24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[List 3-5 significant wins]</w:t>
      </w:r>
    </w:p>
    <w:p w:rsidR="00000000" w:rsidDel="00000000" w:rsidP="00000000" w:rsidRDefault="00000000" w:rsidRPr="00000000" w14:paraId="0000005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3. Learnings &amp; Insights:</w:t>
      </w:r>
    </w:p>
    <w:p w:rsidR="00000000" w:rsidDel="00000000" w:rsidP="00000000" w:rsidRDefault="00000000" w:rsidRPr="00000000" w14:paraId="00000055">
      <w:pPr>
        <w:numPr>
          <w:ilvl w:val="0"/>
          <w:numId w:val="2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did we learn about our market/customers?</w:t>
      </w:r>
    </w:p>
    <w:p w:rsidR="00000000" w:rsidDel="00000000" w:rsidP="00000000" w:rsidRDefault="00000000" w:rsidRPr="00000000" w14:paraId="00000056">
      <w:pPr>
        <w:numPr>
          <w:ilvl w:val="0"/>
          <w:numId w:val="2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did we learn about our execution?</w:t>
      </w:r>
    </w:p>
    <w:p w:rsidR="00000000" w:rsidDel="00000000" w:rsidP="00000000" w:rsidRDefault="00000000" w:rsidRPr="00000000" w14:paraId="00000057">
      <w:pPr>
        <w:numPr>
          <w:ilvl w:val="0"/>
          <w:numId w:val="2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What assumptions proved correct/incorrect?</w:t>
      </w:r>
    </w:p>
    <w:p w:rsidR="00000000" w:rsidDel="00000000" w:rsidP="00000000" w:rsidRDefault="00000000" w:rsidRPr="00000000" w14:paraId="0000005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4. What to Continue/Start/Stop: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Continue: [Practices that worked]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Start: [New approaches to try next quarter]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Stop: [Ineffective activities]</w:t>
      </w:r>
    </w:p>
    <w:p w:rsidR="00000000" w:rsidDel="00000000" w:rsidP="00000000" w:rsidRDefault="00000000" w:rsidRPr="00000000" w14:paraId="0000005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5. Next Quarter Handoff: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Unfinished items needing attention: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Knowledge/documentation to transfer: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Recommendations for next quarter:</w:t>
      </w:r>
    </w:p>
    <w:p w:rsidR="00000000" w:rsidDel="00000000" w:rsidP="00000000" w:rsidRDefault="00000000" w:rsidRPr="00000000" w14:paraId="00000060">
      <w:pPr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Worksheet Instructions: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Kickoff (Week 0): Complete sections A-D before quarter begins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Weekly Execution: Use section E for each check-in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Monthly Alignment: Review and adjust monthly focuses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Quarter Close: Complete section F in final week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Adapt Dynamically: Update worksheet as priorities shift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14tghpxhmpai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Success Principles: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Limit to 1 primary quarterly objective with 3 KRs max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Maintain weekly rhythm without exception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Celebrate small wins weekly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Course-correct quickly when metrics lag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Keep initiatives aligned to annual strategy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